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BBBA" w14:textId="77777777" w:rsidR="00B3649E" w:rsidRPr="00B3649E" w:rsidRDefault="00B3649E" w:rsidP="00B3649E">
      <w:pPr>
        <w:spacing w:after="0" w:line="276" w:lineRule="auto"/>
        <w:rPr>
          <w:rFonts w:cstheme="minorHAnsi"/>
          <w:b/>
          <w:bCs/>
          <w:sz w:val="36"/>
          <w:szCs w:val="36"/>
        </w:rPr>
      </w:pPr>
      <w:r w:rsidRPr="00B3649E">
        <w:rPr>
          <w:rFonts w:cstheme="minorHAnsi"/>
          <w:b/>
          <w:bCs/>
          <w:color w:val="004B7F"/>
          <w:sz w:val="36"/>
          <w:szCs w:val="36"/>
        </w:rPr>
        <w:t>[ETC acronym]</w:t>
      </w:r>
      <w:r w:rsidRPr="00B3649E">
        <w:rPr>
          <w:rFonts w:cstheme="minorHAnsi"/>
          <w:b/>
          <w:bCs/>
          <w:sz w:val="36"/>
          <w:szCs w:val="36"/>
        </w:rPr>
        <w:t xml:space="preserve"> </w:t>
      </w:r>
      <w:r w:rsidRPr="00B3649E">
        <w:rPr>
          <w:rFonts w:cstheme="minorHAnsi"/>
          <w:b/>
          <w:bCs/>
          <w:color w:val="808080" w:themeColor="background1" w:themeShade="80"/>
          <w:sz w:val="36"/>
          <w:szCs w:val="36"/>
        </w:rPr>
        <w:t>| [year] communication plan</w:t>
      </w:r>
    </w:p>
    <w:p w14:paraId="5864BC44" w14:textId="77777777" w:rsidR="00B3649E" w:rsidRPr="00B3649E" w:rsidRDefault="00B3649E" w:rsidP="00B3649E">
      <w:pPr>
        <w:spacing w:after="0" w:line="276" w:lineRule="auto"/>
        <w:rPr>
          <w:rFonts w:cstheme="minorHAnsi"/>
        </w:rPr>
      </w:pPr>
    </w:p>
    <w:p w14:paraId="2B97538C" w14:textId="77777777" w:rsidR="00B3649E" w:rsidRPr="00B3649E" w:rsidRDefault="00B3649E" w:rsidP="00B3649E">
      <w:pPr>
        <w:spacing w:after="0" w:line="276" w:lineRule="auto"/>
        <w:rPr>
          <w:rFonts w:cstheme="minorHAnsi"/>
        </w:rPr>
      </w:pPr>
      <w:r w:rsidRPr="00B3649E">
        <w:rPr>
          <w:rFonts w:cstheme="minorHAnsi"/>
        </w:rPr>
        <w:t xml:space="preserve">The ETC coordinators and/or the communications focal points nominated by the ETC are invited to complete this </w:t>
      </w:r>
      <w:r w:rsidRPr="00B3649E">
        <w:rPr>
          <w:rFonts w:cstheme="minorHAnsi"/>
          <w:b/>
          <w:bCs/>
        </w:rPr>
        <w:t>communication plan template</w:t>
      </w:r>
      <w:r w:rsidRPr="00B3649E">
        <w:rPr>
          <w:rFonts w:cstheme="minorHAnsi"/>
        </w:rPr>
        <w:t xml:space="preserve"> as part of the action plan. The communication plan will be used as a basis for the EEA-ETC cooperation on external communications. The EEA communication team will review the plans across all ETCs </w:t>
      </w:r>
      <w:proofErr w:type="gramStart"/>
      <w:r w:rsidRPr="00B3649E">
        <w:rPr>
          <w:rFonts w:cstheme="minorHAnsi"/>
        </w:rPr>
        <w:t>in order to</w:t>
      </w:r>
      <w:proofErr w:type="gramEnd"/>
      <w:r w:rsidRPr="00B3649E">
        <w:rPr>
          <w:rFonts w:cstheme="minorHAnsi"/>
        </w:rPr>
        <w:t xml:space="preserve"> further align communication activities. </w:t>
      </w:r>
    </w:p>
    <w:p w14:paraId="676CE957" w14:textId="77777777" w:rsidR="00B3649E" w:rsidRPr="00B3649E" w:rsidRDefault="00B3649E" w:rsidP="00B3649E">
      <w:pPr>
        <w:spacing w:after="0" w:line="276" w:lineRule="auto"/>
        <w:rPr>
          <w:rFonts w:cstheme="minorHAnsi"/>
        </w:rPr>
      </w:pPr>
    </w:p>
    <w:p w14:paraId="58409362" w14:textId="78800F48" w:rsidR="00B3649E" w:rsidRPr="00B3649E" w:rsidRDefault="00B3649E" w:rsidP="3EC1C99B">
      <w:pPr>
        <w:spacing w:after="0" w:line="276" w:lineRule="auto"/>
      </w:pPr>
      <w:r w:rsidRPr="3EC1C99B">
        <w:t xml:space="preserve">The communication plan should be </w:t>
      </w:r>
      <w:r w:rsidRPr="3EC1C99B">
        <w:rPr>
          <w:b/>
          <w:bCs/>
        </w:rPr>
        <w:t>submitted as an annex to the Action Plan</w:t>
      </w:r>
      <w:r w:rsidRPr="3EC1C99B">
        <w:t xml:space="preserve">. Any subsequent updates to the communication plan or questions regarding communication activities may be submitted directly to the </w:t>
      </w:r>
      <w:hyperlink r:id="rId11">
        <w:r w:rsidRPr="3EC1C99B">
          <w:rPr>
            <w:rStyle w:val="Hyperlink"/>
          </w:rPr>
          <w:t>EEA communications team.</w:t>
        </w:r>
      </w:hyperlink>
      <w:r w:rsidRPr="3EC1C99B">
        <w:t xml:space="preserve">    </w:t>
      </w:r>
    </w:p>
    <w:p w14:paraId="4062FC34" w14:textId="77777777" w:rsidR="00B3649E" w:rsidRPr="00B3649E" w:rsidRDefault="00B3649E" w:rsidP="00B3649E">
      <w:pPr>
        <w:spacing w:after="0" w:line="276" w:lineRule="auto"/>
        <w:rPr>
          <w:rFonts w:cstheme="minorHAnsi"/>
        </w:rPr>
      </w:pPr>
    </w:p>
    <w:p w14:paraId="30723C6B" w14:textId="77777777" w:rsidR="00B3649E" w:rsidRPr="00B3649E" w:rsidRDefault="00B3649E" w:rsidP="00B3649E">
      <w:pPr>
        <w:spacing w:after="0" w:line="276" w:lineRule="auto"/>
        <w:rPr>
          <w:rFonts w:cstheme="minorHAnsi"/>
          <w:b/>
          <w:spacing w:val="30"/>
          <w:sz w:val="28"/>
        </w:rPr>
      </w:pPr>
      <w:r w:rsidRPr="00B3649E">
        <w:rPr>
          <w:rFonts w:cstheme="minorHAnsi"/>
          <w:b/>
          <w:spacing w:val="30"/>
          <w:sz w:val="28"/>
        </w:rPr>
        <w:t>Focal point on communications</w:t>
      </w:r>
    </w:p>
    <w:p w14:paraId="2984B36F" w14:textId="77777777" w:rsidR="00B3649E" w:rsidRPr="00B3649E" w:rsidRDefault="00B3649E" w:rsidP="00B3649E">
      <w:pPr>
        <w:spacing w:after="0" w:line="276" w:lineRule="auto"/>
        <w:rPr>
          <w:rFonts w:cstheme="minorHAnsi"/>
        </w:rPr>
      </w:pPr>
      <w:r w:rsidRPr="00B3649E">
        <w:rPr>
          <w:rFonts w:cstheme="minorHAnsi"/>
        </w:rPr>
        <w:t>Please provide the contact information for the person responsible for external communications in the ETC, be it the ETC coordinator or the communications focal point nominated by the ETC.</w:t>
      </w:r>
    </w:p>
    <w:p w14:paraId="62E465A4" w14:textId="77777777" w:rsidR="00B3649E" w:rsidRPr="00B3649E" w:rsidRDefault="00B3649E" w:rsidP="00B3649E">
      <w:pPr>
        <w:spacing w:after="0" w:line="276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7768"/>
      </w:tblGrid>
      <w:tr w:rsidR="00B3649E" w:rsidRPr="00B3649E" w14:paraId="4B472B9B" w14:textId="77777777" w:rsidTr="00FC742E">
        <w:tc>
          <w:tcPr>
            <w:tcW w:w="2688" w:type="dxa"/>
            <w:tcMar>
              <w:top w:w="28" w:type="dxa"/>
              <w:bottom w:w="28" w:type="dxa"/>
            </w:tcMar>
          </w:tcPr>
          <w:p w14:paraId="6F1C26E2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  <w:r w:rsidRPr="00B3649E">
              <w:rPr>
                <w:rFonts w:cstheme="minorHAnsi"/>
              </w:rPr>
              <w:t xml:space="preserve">Full name: </w:t>
            </w:r>
          </w:p>
        </w:tc>
        <w:tc>
          <w:tcPr>
            <w:tcW w:w="7768" w:type="dxa"/>
          </w:tcPr>
          <w:p w14:paraId="260C91EE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30E48AB2" w14:textId="77777777" w:rsidTr="00FC742E">
        <w:tc>
          <w:tcPr>
            <w:tcW w:w="2688" w:type="dxa"/>
            <w:tcMar>
              <w:top w:w="28" w:type="dxa"/>
              <w:bottom w:w="28" w:type="dxa"/>
            </w:tcMar>
          </w:tcPr>
          <w:p w14:paraId="0460B27A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  <w:r w:rsidRPr="00B3649E">
              <w:rPr>
                <w:rFonts w:cstheme="minorHAnsi"/>
              </w:rPr>
              <w:t xml:space="preserve">Email address: </w:t>
            </w:r>
          </w:p>
        </w:tc>
        <w:tc>
          <w:tcPr>
            <w:tcW w:w="7768" w:type="dxa"/>
          </w:tcPr>
          <w:p w14:paraId="0CABABA5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AA99984" w14:textId="77777777" w:rsidR="00B3649E" w:rsidRPr="00B3649E" w:rsidRDefault="00B3649E" w:rsidP="00B3649E">
      <w:pPr>
        <w:spacing w:after="0" w:line="276" w:lineRule="auto"/>
        <w:rPr>
          <w:rFonts w:cstheme="minorHAnsi"/>
          <w:b/>
          <w:spacing w:val="30"/>
          <w:sz w:val="28"/>
        </w:rPr>
      </w:pPr>
    </w:p>
    <w:p w14:paraId="67734866" w14:textId="77777777" w:rsidR="00B3649E" w:rsidRPr="00B3649E" w:rsidRDefault="00B3649E" w:rsidP="00B3649E">
      <w:pPr>
        <w:spacing w:after="0" w:line="276" w:lineRule="auto"/>
        <w:rPr>
          <w:rFonts w:cstheme="minorHAnsi"/>
          <w:b/>
          <w:spacing w:val="30"/>
          <w:sz w:val="28"/>
        </w:rPr>
      </w:pPr>
      <w:r w:rsidRPr="00B3649E">
        <w:rPr>
          <w:rFonts w:cstheme="minorHAnsi"/>
          <w:b/>
          <w:spacing w:val="30"/>
          <w:sz w:val="28"/>
        </w:rPr>
        <w:t>Outputs</w:t>
      </w:r>
    </w:p>
    <w:p w14:paraId="4CAD5D07" w14:textId="77777777" w:rsidR="00B3649E" w:rsidRPr="00B3649E" w:rsidRDefault="00B3649E" w:rsidP="00B3649E">
      <w:pPr>
        <w:spacing w:after="0" w:line="276" w:lineRule="auto"/>
        <w:rPr>
          <w:rFonts w:cstheme="minorHAnsi"/>
        </w:rPr>
      </w:pPr>
      <w:r w:rsidRPr="00B3649E">
        <w:rPr>
          <w:rFonts w:cstheme="minorHAnsi"/>
        </w:rPr>
        <w:t>Please review your action plan through a communications lens and tease out the</w:t>
      </w:r>
      <w:r w:rsidRPr="00B3649E">
        <w:rPr>
          <w:rFonts w:cstheme="minorHAnsi"/>
          <w:b/>
          <w:bCs/>
        </w:rPr>
        <w:t xml:space="preserve"> key outputs which may have outreach potential</w:t>
      </w:r>
      <w:r w:rsidRPr="00B3649E">
        <w:rPr>
          <w:rFonts w:cstheme="minorHAnsi"/>
        </w:rPr>
        <w:t>, be it around the output itself or in the wider corporate communication sense (i.e. promoting the ETC and/ or EEA in general).</w:t>
      </w:r>
    </w:p>
    <w:p w14:paraId="31D6A591" w14:textId="77777777" w:rsidR="00B3649E" w:rsidRPr="00B3649E" w:rsidRDefault="00B3649E" w:rsidP="00B3649E">
      <w:pPr>
        <w:spacing w:after="0" w:line="276" w:lineRule="auto"/>
        <w:rPr>
          <w:rFonts w:cstheme="minorHAnsi"/>
        </w:rPr>
      </w:pPr>
    </w:p>
    <w:p w14:paraId="129A8538" w14:textId="77777777" w:rsidR="00B3649E" w:rsidRPr="00B3649E" w:rsidRDefault="00B3649E" w:rsidP="00B3649E">
      <w:pPr>
        <w:spacing w:after="0" w:line="276" w:lineRule="auto"/>
        <w:rPr>
          <w:rFonts w:cstheme="minorHAnsi"/>
        </w:rPr>
      </w:pPr>
      <w:r w:rsidRPr="00B3649E">
        <w:rPr>
          <w:rFonts w:cstheme="minorHAnsi"/>
        </w:rPr>
        <w:t xml:space="preserve">Regarding the target audience of your output, please indicate the audience category (A, B or C) as per EEA’s </w:t>
      </w:r>
      <w:hyperlink r:id="rId12">
        <w:r w:rsidRPr="00B3649E">
          <w:rPr>
            <w:rStyle w:val="Hyperlink"/>
            <w:rFonts w:cstheme="minorHAnsi"/>
          </w:rPr>
          <w:t>product type review</w:t>
        </w:r>
      </w:hyperlink>
      <w:r w:rsidRPr="00B3649E">
        <w:rPr>
          <w:rFonts w:cstheme="minorHAnsi"/>
        </w:rPr>
        <w:t xml:space="preserve">. Note: </w:t>
      </w:r>
      <w:proofErr w:type="gramStart"/>
      <w:r w:rsidRPr="00B3649E">
        <w:rPr>
          <w:rFonts w:cstheme="minorHAnsi"/>
        </w:rPr>
        <w:t>as a general rule</w:t>
      </w:r>
      <w:proofErr w:type="gramEnd"/>
      <w:r w:rsidRPr="00B3649E">
        <w:rPr>
          <w:rFonts w:cstheme="minorHAnsi"/>
        </w:rPr>
        <w:t>, we would expect your audience to fall under category C, i.e. technical, highly informed audience.</w:t>
      </w:r>
    </w:p>
    <w:p w14:paraId="4CF56B24" w14:textId="77777777" w:rsidR="00B3649E" w:rsidRPr="00B3649E" w:rsidRDefault="00B3649E" w:rsidP="00B3649E">
      <w:pPr>
        <w:spacing w:after="0" w:line="276" w:lineRule="auto"/>
        <w:rPr>
          <w:rFonts w:cstheme="minorHAnsi"/>
        </w:rPr>
      </w:pPr>
    </w:p>
    <w:p w14:paraId="7E1C2DF3" w14:textId="77777777" w:rsidR="00B3649E" w:rsidRPr="00B3649E" w:rsidRDefault="00B3649E" w:rsidP="00B3649E">
      <w:pPr>
        <w:spacing w:after="0" w:line="276" w:lineRule="auto"/>
        <w:rPr>
          <w:rFonts w:cstheme="minorHAnsi"/>
        </w:rPr>
      </w:pPr>
      <w:r w:rsidRPr="00B3649E">
        <w:rPr>
          <w:rFonts w:cstheme="minorHAnsi"/>
        </w:rPr>
        <w:t xml:space="preserve">Please also share with us any part of your </w:t>
      </w:r>
      <w:r w:rsidRPr="00B3649E">
        <w:rPr>
          <w:rFonts w:cstheme="minorHAnsi"/>
          <w:b/>
          <w:bCs/>
        </w:rPr>
        <w:t>ETC action plan referring to communication</w:t>
      </w:r>
      <w:r w:rsidRPr="00B3649E">
        <w:rPr>
          <w:rFonts w:cstheme="minorHAnsi"/>
        </w:rPr>
        <w:t>.</w:t>
      </w:r>
    </w:p>
    <w:p w14:paraId="1A1BB65F" w14:textId="77777777" w:rsidR="00B3649E" w:rsidRPr="00B3649E" w:rsidRDefault="00B3649E" w:rsidP="00B3649E">
      <w:pPr>
        <w:spacing w:after="0" w:line="276" w:lineRule="auto"/>
        <w:rPr>
          <w:rFonts w:cstheme="minorHAnsi"/>
        </w:rPr>
      </w:pPr>
    </w:p>
    <w:p w14:paraId="34300DFD" w14:textId="77777777" w:rsidR="00B3649E" w:rsidRPr="00B3649E" w:rsidRDefault="00B3649E" w:rsidP="00B3649E">
      <w:pPr>
        <w:spacing w:after="0" w:line="276" w:lineRule="auto"/>
        <w:rPr>
          <w:rFonts w:cstheme="minorHAnsi"/>
          <w:b/>
          <w:bCs/>
          <w:color w:val="004B7F"/>
          <w:sz w:val="24"/>
          <w:szCs w:val="24"/>
        </w:rPr>
      </w:pPr>
      <w:r w:rsidRPr="00B3649E">
        <w:rPr>
          <w:rFonts w:cstheme="minorHAnsi"/>
          <w:b/>
          <w:bCs/>
          <w:color w:val="004B7F"/>
          <w:sz w:val="24"/>
          <w:szCs w:val="24"/>
        </w:rPr>
        <w:t>Output 1</w:t>
      </w:r>
    </w:p>
    <w:tbl>
      <w:tblPr>
        <w:tblStyle w:val="TableGrid"/>
        <w:tblW w:w="10455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761"/>
      </w:tblGrid>
      <w:tr w:rsidR="00B3649E" w:rsidRPr="00B3649E" w14:paraId="4992298B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32957495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2AA65185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3052F5F4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07508541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49E">
              <w:rPr>
                <w:rFonts w:cstheme="minorHAnsi"/>
                <w:b/>
                <w:bCs/>
              </w:rPr>
              <w:t xml:space="preserve">Indicative timing of output </w:t>
            </w:r>
            <w:r w:rsidRPr="00B3649E">
              <w:rPr>
                <w:rFonts w:cstheme="minorHAnsi"/>
                <w:sz w:val="20"/>
                <w:szCs w:val="20"/>
              </w:rPr>
              <w:t>(publishing or event date; DD/MM/YYYY)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3714B43A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1E82614A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79B26628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sz w:val="20"/>
                <w:szCs w:val="20"/>
              </w:rPr>
              <w:t>If output contributes to an EEA product:</w:t>
            </w:r>
            <w:r w:rsidRPr="00B3649E">
              <w:rPr>
                <w:rFonts w:cstheme="minorHAnsi"/>
                <w:b/>
                <w:bCs/>
              </w:rPr>
              <w:t xml:space="preserve"> Indicative timing of EEA product </w:t>
            </w:r>
            <w:r w:rsidRPr="00B3649E">
              <w:rPr>
                <w:rFonts w:cstheme="minorHAnsi"/>
                <w:sz w:val="20"/>
                <w:szCs w:val="20"/>
              </w:rPr>
              <w:t>(DD/MM/YYYY)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4C06088A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46018BB9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0ADB0E7B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b/>
                <w:bCs/>
              </w:rPr>
              <w:t>Purpose/ objectives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10C739D0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7E042949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445A03A9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b/>
                <w:bCs/>
              </w:rPr>
              <w:t>Policy relevance (if any)/</w:t>
            </w:r>
            <w:r w:rsidRPr="00B3649E">
              <w:rPr>
                <w:rFonts w:cstheme="minorHAnsi"/>
              </w:rPr>
              <w:t xml:space="preserve"> </w:t>
            </w:r>
            <w:r w:rsidRPr="00B3649E">
              <w:rPr>
                <w:rFonts w:cstheme="minorHAnsi"/>
                <w:b/>
                <w:bCs/>
              </w:rPr>
              <w:t>what it contributes to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4C4B40DD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4D754C14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00B0CEE8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  <w:r w:rsidRPr="00B3649E">
              <w:rPr>
                <w:rFonts w:cstheme="minorHAnsi"/>
                <w:b/>
                <w:bCs/>
              </w:rPr>
              <w:t>Target audience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19FE57A6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7DA3D2F0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27F47944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  <w:r w:rsidRPr="00B3649E">
              <w:rPr>
                <w:rFonts w:cstheme="minorHAnsi"/>
                <w:b/>
                <w:bCs/>
              </w:rPr>
              <w:lastRenderedPageBreak/>
              <w:t xml:space="preserve">Format </w:t>
            </w:r>
            <w:r w:rsidRPr="00B3649E">
              <w:rPr>
                <w:rFonts w:cstheme="minorHAnsi"/>
                <w:sz w:val="20"/>
                <w:szCs w:val="20"/>
              </w:rPr>
              <w:t>(assessment, dataset, data visualisation, stakeholder event, etc.)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68DCE757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0987DFBD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10E03554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b/>
                <w:bCs/>
              </w:rPr>
              <w:t>Tools and channels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046A9FFA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07E78963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3C9F05B1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  <w:r w:rsidRPr="00B3649E">
              <w:rPr>
                <w:rFonts w:cstheme="minorHAnsi"/>
              </w:rPr>
              <w:t xml:space="preserve">Any relevant </w:t>
            </w:r>
            <w:r w:rsidRPr="00B3649E">
              <w:rPr>
                <w:rFonts w:cstheme="minorHAnsi"/>
                <w:b/>
                <w:bCs/>
              </w:rPr>
              <w:t>quality and data issues</w:t>
            </w:r>
            <w:r w:rsidRPr="00B3649E" w:rsidDel="00B23F2B">
              <w:rPr>
                <w:rFonts w:cstheme="minorHAnsi"/>
              </w:rPr>
              <w:t xml:space="preserve"> 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3BAA1B56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588E57F5" w14:textId="77777777" w:rsidR="00B3649E" w:rsidRPr="00B3649E" w:rsidRDefault="00B3649E" w:rsidP="00B3649E">
      <w:pPr>
        <w:rPr>
          <w:rFonts w:cstheme="minorHAnsi"/>
        </w:rPr>
      </w:pPr>
    </w:p>
    <w:p w14:paraId="67D1264C" w14:textId="77777777" w:rsidR="00B3649E" w:rsidRPr="00B3649E" w:rsidRDefault="00B3649E" w:rsidP="00B3649E">
      <w:pPr>
        <w:rPr>
          <w:rFonts w:cstheme="minorHAnsi"/>
        </w:rPr>
      </w:pPr>
      <w:r w:rsidRPr="00B3649E">
        <w:rPr>
          <w:rFonts w:cstheme="minorHAnsi"/>
        </w:rPr>
        <w:t>(Add or remove outputs as needed)</w:t>
      </w:r>
    </w:p>
    <w:p w14:paraId="5DB718B6" w14:textId="77777777" w:rsidR="00B3649E" w:rsidRPr="00B3649E" w:rsidRDefault="00B3649E" w:rsidP="00B3649E">
      <w:pPr>
        <w:spacing w:after="0" w:line="276" w:lineRule="auto"/>
        <w:rPr>
          <w:rFonts w:cstheme="minorHAnsi"/>
          <w:b/>
          <w:bCs/>
          <w:color w:val="004B7F"/>
          <w:sz w:val="24"/>
          <w:szCs w:val="24"/>
        </w:rPr>
      </w:pPr>
      <w:r w:rsidRPr="00B3649E">
        <w:rPr>
          <w:rFonts w:cstheme="minorHAnsi"/>
          <w:b/>
          <w:bCs/>
          <w:color w:val="004B7F"/>
          <w:sz w:val="24"/>
          <w:szCs w:val="24"/>
        </w:rPr>
        <w:t>Output 2</w:t>
      </w:r>
    </w:p>
    <w:tbl>
      <w:tblPr>
        <w:tblStyle w:val="TableGrid"/>
        <w:tblW w:w="10455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761"/>
      </w:tblGrid>
      <w:tr w:rsidR="00B3649E" w:rsidRPr="00B3649E" w14:paraId="473EC0BC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543BD58F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167CA7D1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3C1871D1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4D74D4E5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49E">
              <w:rPr>
                <w:rFonts w:cstheme="minorHAnsi"/>
                <w:b/>
                <w:bCs/>
              </w:rPr>
              <w:t xml:space="preserve">Indicative timing of output </w:t>
            </w:r>
            <w:r w:rsidRPr="00B3649E">
              <w:rPr>
                <w:rFonts w:cstheme="minorHAnsi"/>
                <w:sz w:val="20"/>
                <w:szCs w:val="20"/>
              </w:rPr>
              <w:t>(publishing or event date; DD/MM/YYYY)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161844EA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197493FA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10D32A3B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sz w:val="20"/>
                <w:szCs w:val="20"/>
              </w:rPr>
              <w:t>If output contributes to an EEA product:</w:t>
            </w:r>
            <w:r w:rsidRPr="00B3649E">
              <w:rPr>
                <w:rFonts w:cstheme="minorHAnsi"/>
                <w:b/>
                <w:bCs/>
              </w:rPr>
              <w:t xml:space="preserve"> Indicative timing of EEA product </w:t>
            </w:r>
            <w:r w:rsidRPr="00B3649E">
              <w:rPr>
                <w:rFonts w:cstheme="minorHAnsi"/>
                <w:sz w:val="20"/>
                <w:szCs w:val="20"/>
              </w:rPr>
              <w:t>(DD/MM/YYYY)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1007E1F8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0A50BE9D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285DB018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b/>
                <w:bCs/>
              </w:rPr>
              <w:t>Purpose/ objectives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2D394D21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3C84B2E9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56AD356C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b/>
                <w:bCs/>
              </w:rPr>
              <w:t>Policy relevance (if any)/</w:t>
            </w:r>
            <w:r w:rsidRPr="00B3649E">
              <w:rPr>
                <w:rFonts w:cstheme="minorHAnsi"/>
              </w:rPr>
              <w:t xml:space="preserve"> </w:t>
            </w:r>
            <w:r w:rsidRPr="00B3649E">
              <w:rPr>
                <w:rFonts w:cstheme="minorHAnsi"/>
                <w:b/>
                <w:bCs/>
              </w:rPr>
              <w:t>what it contributes to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4DE74667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180C3422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49D07826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  <w:r w:rsidRPr="00B3649E">
              <w:rPr>
                <w:rFonts w:cstheme="minorHAnsi"/>
                <w:b/>
                <w:bCs/>
              </w:rPr>
              <w:t>Target audience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5D9E2C09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544504BB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2738AE2E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  <w:r w:rsidRPr="00B3649E">
              <w:rPr>
                <w:rFonts w:cstheme="minorHAnsi"/>
                <w:b/>
                <w:bCs/>
              </w:rPr>
              <w:t xml:space="preserve">Format </w:t>
            </w:r>
            <w:r w:rsidRPr="00B3649E">
              <w:rPr>
                <w:rFonts w:cstheme="minorHAnsi"/>
                <w:sz w:val="20"/>
                <w:szCs w:val="20"/>
              </w:rPr>
              <w:t>(assessment, dataset, data visualisation, stakeholder event, etc.)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447EEC88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6B44AC67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76D36647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b/>
                <w:bCs/>
              </w:rPr>
              <w:t>Tools and channels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2707A4A9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2510C968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4496D06C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  <w:r w:rsidRPr="00B3649E">
              <w:rPr>
                <w:rFonts w:cstheme="minorHAnsi"/>
              </w:rPr>
              <w:t xml:space="preserve">Any relevant </w:t>
            </w:r>
            <w:r w:rsidRPr="00B3649E">
              <w:rPr>
                <w:rFonts w:cstheme="minorHAnsi"/>
                <w:b/>
                <w:bCs/>
              </w:rPr>
              <w:t>quality and data issues</w:t>
            </w:r>
            <w:r w:rsidRPr="00B3649E" w:rsidDel="00B23F2B">
              <w:rPr>
                <w:rFonts w:cstheme="minorHAnsi"/>
              </w:rPr>
              <w:t xml:space="preserve"> 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68C69360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00B541B" w14:textId="77777777" w:rsidR="00B3649E" w:rsidRPr="00B3649E" w:rsidRDefault="00B3649E" w:rsidP="00B3649E">
      <w:pPr>
        <w:spacing w:after="0" w:line="276" w:lineRule="auto"/>
        <w:rPr>
          <w:rFonts w:cstheme="minorHAnsi"/>
        </w:rPr>
      </w:pPr>
    </w:p>
    <w:p w14:paraId="1DA64190" w14:textId="77777777" w:rsidR="00B3649E" w:rsidRPr="00B3649E" w:rsidRDefault="00B3649E" w:rsidP="00B3649E">
      <w:pPr>
        <w:spacing w:after="0" w:line="276" w:lineRule="auto"/>
        <w:rPr>
          <w:rFonts w:cstheme="minorHAnsi"/>
          <w:b/>
          <w:bCs/>
          <w:color w:val="004B7F"/>
          <w:sz w:val="24"/>
          <w:szCs w:val="24"/>
        </w:rPr>
      </w:pPr>
      <w:r w:rsidRPr="00B3649E">
        <w:rPr>
          <w:rFonts w:cstheme="minorHAnsi"/>
          <w:b/>
          <w:bCs/>
          <w:color w:val="004B7F"/>
          <w:sz w:val="24"/>
          <w:szCs w:val="24"/>
        </w:rPr>
        <w:t>Output 3</w:t>
      </w:r>
    </w:p>
    <w:tbl>
      <w:tblPr>
        <w:tblStyle w:val="TableGrid"/>
        <w:tblW w:w="10455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761"/>
      </w:tblGrid>
      <w:tr w:rsidR="00B3649E" w:rsidRPr="00B3649E" w14:paraId="644D5F5C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0E2DFC2B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152FC2B5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39CAA6D3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075042D0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49E">
              <w:rPr>
                <w:rFonts w:cstheme="minorHAnsi"/>
                <w:b/>
                <w:bCs/>
              </w:rPr>
              <w:t xml:space="preserve">Indicative timing of output </w:t>
            </w:r>
            <w:r w:rsidRPr="00B3649E">
              <w:rPr>
                <w:rFonts w:cstheme="minorHAnsi"/>
                <w:sz w:val="20"/>
                <w:szCs w:val="20"/>
              </w:rPr>
              <w:t>(publishing or event date; DD/MM/YYYY)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2D1FD8BD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43642863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2E6EB02A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sz w:val="20"/>
                <w:szCs w:val="20"/>
              </w:rPr>
              <w:t>If output contributes to an EEA product:</w:t>
            </w:r>
            <w:r w:rsidRPr="00B3649E">
              <w:rPr>
                <w:rFonts w:cstheme="minorHAnsi"/>
                <w:b/>
                <w:bCs/>
              </w:rPr>
              <w:t xml:space="preserve"> Indicative timing of EEA product </w:t>
            </w:r>
            <w:r w:rsidRPr="00B3649E">
              <w:rPr>
                <w:rFonts w:cstheme="minorHAnsi"/>
                <w:sz w:val="20"/>
                <w:szCs w:val="20"/>
              </w:rPr>
              <w:t>(DD/MM/YYYY)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676907FB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54485D9C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746E2FA2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b/>
                <w:bCs/>
              </w:rPr>
              <w:t>Purpose/ objectives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4226599B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0426BA32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773BFC64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b/>
                <w:bCs/>
              </w:rPr>
              <w:t>Policy relevance (if any)/</w:t>
            </w:r>
            <w:r w:rsidRPr="00B3649E">
              <w:rPr>
                <w:rFonts w:cstheme="minorHAnsi"/>
              </w:rPr>
              <w:t xml:space="preserve"> </w:t>
            </w:r>
            <w:r w:rsidRPr="00B3649E">
              <w:rPr>
                <w:rFonts w:cstheme="minorHAnsi"/>
                <w:b/>
                <w:bCs/>
              </w:rPr>
              <w:t>what it contributes to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534E768C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1DE2E560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5CC1C1C4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  <w:r w:rsidRPr="00B3649E">
              <w:rPr>
                <w:rFonts w:cstheme="minorHAnsi"/>
                <w:b/>
                <w:bCs/>
              </w:rPr>
              <w:t>Target audience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10335F7D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13E5FB2D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248658BC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  <w:r w:rsidRPr="00B3649E">
              <w:rPr>
                <w:rFonts w:cstheme="minorHAnsi"/>
                <w:b/>
                <w:bCs/>
              </w:rPr>
              <w:lastRenderedPageBreak/>
              <w:t xml:space="preserve">Format </w:t>
            </w:r>
            <w:r w:rsidRPr="00B3649E">
              <w:rPr>
                <w:rFonts w:cstheme="minorHAnsi"/>
                <w:sz w:val="20"/>
                <w:szCs w:val="20"/>
              </w:rPr>
              <w:t>(assessment, dataset, data visualisation, stakeholder event, etc.)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5106FB5D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3FEABDB2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78E19F66" w14:textId="77777777" w:rsidR="00B3649E" w:rsidRPr="00B3649E" w:rsidRDefault="00B3649E" w:rsidP="00FC742E">
            <w:pPr>
              <w:spacing w:line="276" w:lineRule="auto"/>
              <w:rPr>
                <w:rFonts w:cstheme="minorHAnsi"/>
                <w:b/>
                <w:bCs/>
              </w:rPr>
            </w:pPr>
            <w:r w:rsidRPr="00B3649E">
              <w:rPr>
                <w:rFonts w:cstheme="minorHAnsi"/>
                <w:b/>
                <w:bCs/>
              </w:rPr>
              <w:t>Tools and channels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02ACF2C9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  <w:tr w:rsidR="00B3649E" w:rsidRPr="00B3649E" w14:paraId="01EA9DA0" w14:textId="77777777" w:rsidTr="00FC742E">
        <w:tc>
          <w:tcPr>
            <w:tcW w:w="2694" w:type="dxa"/>
            <w:tcMar>
              <w:top w:w="28" w:type="dxa"/>
              <w:bottom w:w="28" w:type="dxa"/>
            </w:tcMar>
          </w:tcPr>
          <w:p w14:paraId="2B7C23BE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  <w:r w:rsidRPr="00B3649E">
              <w:rPr>
                <w:rFonts w:cstheme="minorHAnsi"/>
              </w:rPr>
              <w:t xml:space="preserve">Any relevant </w:t>
            </w:r>
            <w:r w:rsidRPr="00B3649E">
              <w:rPr>
                <w:rFonts w:cstheme="minorHAnsi"/>
                <w:b/>
                <w:bCs/>
              </w:rPr>
              <w:t>quality and data issues</w:t>
            </w:r>
            <w:r w:rsidRPr="00B3649E" w:rsidDel="00B23F2B">
              <w:rPr>
                <w:rFonts w:cstheme="minorHAnsi"/>
              </w:rPr>
              <w:t xml:space="preserve"> </w:t>
            </w:r>
          </w:p>
        </w:tc>
        <w:tc>
          <w:tcPr>
            <w:tcW w:w="7761" w:type="dxa"/>
            <w:tcMar>
              <w:top w:w="28" w:type="dxa"/>
              <w:bottom w:w="28" w:type="dxa"/>
            </w:tcMar>
          </w:tcPr>
          <w:p w14:paraId="547404D7" w14:textId="77777777" w:rsidR="00B3649E" w:rsidRPr="00B3649E" w:rsidRDefault="00B3649E" w:rsidP="00FC742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0ADBDB9" w14:textId="77777777" w:rsidR="00B3649E" w:rsidRPr="00B3649E" w:rsidRDefault="00B3649E" w:rsidP="00B3649E">
      <w:pPr>
        <w:jc w:val="right"/>
        <w:rPr>
          <w:rFonts w:cstheme="minorHAnsi"/>
          <w:i/>
          <w:iCs/>
        </w:rPr>
      </w:pPr>
    </w:p>
    <w:p w14:paraId="44541755" w14:textId="77777777" w:rsidR="00B3649E" w:rsidRPr="001D0F84" w:rsidRDefault="00B3649E" w:rsidP="00B3649E">
      <w:pPr>
        <w:rPr>
          <w:rFonts w:cstheme="minorHAnsi"/>
        </w:rPr>
      </w:pPr>
      <w:r w:rsidRPr="00B3649E">
        <w:rPr>
          <w:rFonts w:cstheme="minorHAnsi"/>
        </w:rPr>
        <w:t>Please add more sections as needed.</w:t>
      </w:r>
      <w:r w:rsidRPr="001D0F84">
        <w:rPr>
          <w:rFonts w:cstheme="minorHAnsi"/>
        </w:rPr>
        <w:t xml:space="preserve"> </w:t>
      </w:r>
    </w:p>
    <w:p w14:paraId="2AD6BD6C" w14:textId="22B72262" w:rsidR="003975C1" w:rsidRPr="00B3649E" w:rsidRDefault="003975C1" w:rsidP="00B3649E"/>
    <w:sectPr w:rsidR="003975C1" w:rsidRPr="00B3649E" w:rsidSect="009951A5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9A2E" w14:textId="77777777" w:rsidR="0085614B" w:rsidRDefault="0085614B" w:rsidP="00F541B5">
      <w:pPr>
        <w:spacing w:after="0" w:line="240" w:lineRule="auto"/>
      </w:pPr>
      <w:r>
        <w:separator/>
      </w:r>
    </w:p>
  </w:endnote>
  <w:endnote w:type="continuationSeparator" w:id="0">
    <w:p w14:paraId="7F7F6187" w14:textId="77777777" w:rsidR="0085614B" w:rsidRDefault="0085614B" w:rsidP="00F541B5">
      <w:pPr>
        <w:spacing w:after="0" w:line="240" w:lineRule="auto"/>
      </w:pPr>
      <w:r>
        <w:continuationSeparator/>
      </w:r>
    </w:p>
  </w:endnote>
  <w:endnote w:type="continuationNotice" w:id="1">
    <w:p w14:paraId="6879C6D8" w14:textId="77777777" w:rsidR="0085614B" w:rsidRDefault="00856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451476"/>
      <w:docPartObj>
        <w:docPartGallery w:val="Page Numbers (Bottom of Page)"/>
        <w:docPartUnique/>
      </w:docPartObj>
    </w:sdtPr>
    <w:sdtEndPr>
      <w:rPr>
        <w:rFonts w:ascii="Arial Black" w:hAnsi="Arial Black"/>
        <w:noProof/>
        <w:sz w:val="18"/>
        <w:szCs w:val="18"/>
      </w:rPr>
    </w:sdtEndPr>
    <w:sdtContent>
      <w:p w14:paraId="5243331B" w14:textId="77777777" w:rsidR="00664936" w:rsidRPr="00D86B50" w:rsidRDefault="00664936" w:rsidP="00664936">
        <w:pPr>
          <w:pStyle w:val="Footer"/>
          <w:rPr>
            <w:rFonts w:ascii="Arial Black" w:hAnsi="Arial Black"/>
            <w:sz w:val="18"/>
            <w:szCs w:val="18"/>
          </w:rPr>
        </w:pPr>
        <w:r w:rsidRPr="00D86B50">
          <w:rPr>
            <w:rFonts w:ascii="Arial Black" w:hAnsi="Arial Black"/>
            <w:color w:val="2B579A"/>
            <w:sz w:val="18"/>
            <w:szCs w:val="18"/>
            <w:shd w:val="clear" w:color="auto" w:fill="E6E6E6"/>
          </w:rPr>
          <w:fldChar w:fldCharType="begin"/>
        </w:r>
        <w:r w:rsidRPr="00D86B50">
          <w:rPr>
            <w:rFonts w:ascii="Arial Black" w:hAnsi="Arial Black"/>
            <w:sz w:val="18"/>
            <w:szCs w:val="18"/>
          </w:rPr>
          <w:instrText xml:space="preserve"> PAGE   \* MERGEFORMAT </w:instrText>
        </w:r>
        <w:r w:rsidRPr="00D86B50">
          <w:rPr>
            <w:rFonts w:ascii="Arial Black" w:hAnsi="Arial Black"/>
            <w:color w:val="2B579A"/>
            <w:sz w:val="18"/>
            <w:szCs w:val="18"/>
            <w:shd w:val="clear" w:color="auto" w:fill="E6E6E6"/>
          </w:rPr>
          <w:fldChar w:fldCharType="separate"/>
        </w:r>
        <w:r w:rsidR="009951A5">
          <w:rPr>
            <w:rFonts w:ascii="Arial Black" w:hAnsi="Arial Black"/>
            <w:noProof/>
            <w:sz w:val="18"/>
            <w:szCs w:val="18"/>
          </w:rPr>
          <w:t>2</w:t>
        </w:r>
        <w:r w:rsidRPr="00D86B50">
          <w:rPr>
            <w:rFonts w:ascii="Arial Black" w:hAnsi="Arial Black"/>
            <w:color w:val="2B579A"/>
            <w:sz w:val="18"/>
            <w:szCs w:val="18"/>
            <w:shd w:val="clear" w:color="auto" w:fill="E6E6E6"/>
          </w:rPr>
          <w:fldChar w:fldCharType="end"/>
        </w:r>
      </w:p>
    </w:sdtContent>
  </w:sdt>
  <w:p w14:paraId="5243331C" w14:textId="77777777" w:rsidR="00664936" w:rsidRDefault="00664936" w:rsidP="00664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926061"/>
      <w:docPartObj>
        <w:docPartGallery w:val="Page Numbers (Bottom of Page)"/>
        <w:docPartUnique/>
      </w:docPartObj>
    </w:sdtPr>
    <w:sdtEndPr>
      <w:rPr>
        <w:rFonts w:ascii="Arial Black" w:hAnsi="Arial Black"/>
        <w:noProof/>
        <w:sz w:val="18"/>
        <w:szCs w:val="18"/>
      </w:rPr>
    </w:sdtEndPr>
    <w:sdtContent>
      <w:p w14:paraId="5243331D" w14:textId="77777777" w:rsidR="00664936" w:rsidRPr="00D86B50" w:rsidRDefault="00664936" w:rsidP="00664936">
        <w:pPr>
          <w:pStyle w:val="Footer"/>
          <w:jc w:val="right"/>
          <w:rPr>
            <w:rFonts w:ascii="Arial Black" w:hAnsi="Arial Black"/>
            <w:sz w:val="18"/>
            <w:szCs w:val="18"/>
          </w:rPr>
        </w:pPr>
        <w:r w:rsidRPr="00D86B50">
          <w:rPr>
            <w:rFonts w:ascii="Arial Black" w:hAnsi="Arial Black"/>
            <w:color w:val="2B579A"/>
            <w:sz w:val="18"/>
            <w:szCs w:val="18"/>
            <w:shd w:val="clear" w:color="auto" w:fill="E6E6E6"/>
          </w:rPr>
          <w:fldChar w:fldCharType="begin"/>
        </w:r>
        <w:r w:rsidRPr="00D86B50">
          <w:rPr>
            <w:rFonts w:ascii="Arial Black" w:hAnsi="Arial Black"/>
            <w:sz w:val="18"/>
            <w:szCs w:val="18"/>
          </w:rPr>
          <w:instrText xml:space="preserve"> PAGE   \* MERGEFORMAT </w:instrText>
        </w:r>
        <w:r w:rsidRPr="00D86B50">
          <w:rPr>
            <w:rFonts w:ascii="Arial Black" w:hAnsi="Arial Black"/>
            <w:color w:val="2B579A"/>
            <w:sz w:val="18"/>
            <w:szCs w:val="18"/>
            <w:shd w:val="clear" w:color="auto" w:fill="E6E6E6"/>
          </w:rPr>
          <w:fldChar w:fldCharType="separate"/>
        </w:r>
        <w:r w:rsidR="009951A5">
          <w:rPr>
            <w:rFonts w:ascii="Arial Black" w:hAnsi="Arial Black"/>
            <w:noProof/>
            <w:sz w:val="18"/>
            <w:szCs w:val="18"/>
          </w:rPr>
          <w:t>3</w:t>
        </w:r>
        <w:r w:rsidRPr="00D86B50">
          <w:rPr>
            <w:rFonts w:ascii="Arial Black" w:hAnsi="Arial Black"/>
            <w:color w:val="2B579A"/>
            <w:sz w:val="18"/>
            <w:szCs w:val="18"/>
            <w:shd w:val="clear" w:color="auto" w:fill="E6E6E6"/>
          </w:rPr>
          <w:fldChar w:fldCharType="end"/>
        </w:r>
      </w:p>
    </w:sdtContent>
  </w:sdt>
  <w:p w14:paraId="5243331E" w14:textId="77777777" w:rsidR="00664936" w:rsidRDefault="00664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1FCE" w14:textId="77777777" w:rsidR="0085614B" w:rsidRDefault="0085614B" w:rsidP="00F541B5">
      <w:pPr>
        <w:spacing w:after="0" w:line="240" w:lineRule="auto"/>
      </w:pPr>
      <w:r>
        <w:separator/>
      </w:r>
    </w:p>
  </w:footnote>
  <w:footnote w:type="continuationSeparator" w:id="0">
    <w:p w14:paraId="7937E849" w14:textId="77777777" w:rsidR="0085614B" w:rsidRDefault="0085614B" w:rsidP="00F541B5">
      <w:pPr>
        <w:spacing w:after="0" w:line="240" w:lineRule="auto"/>
      </w:pPr>
      <w:r>
        <w:continuationSeparator/>
      </w:r>
    </w:p>
  </w:footnote>
  <w:footnote w:type="continuationNotice" w:id="1">
    <w:p w14:paraId="0CF27429" w14:textId="77777777" w:rsidR="0085614B" w:rsidRDefault="008561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3319" w14:textId="77777777" w:rsidR="009951A5" w:rsidRDefault="009951A5">
    <w:pPr>
      <w:pStyle w:val="Header"/>
    </w:pPr>
  </w:p>
  <w:p w14:paraId="5243331A" w14:textId="77777777" w:rsidR="009951A5" w:rsidRDefault="00995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331F" w14:textId="77777777" w:rsidR="009951A5" w:rsidRDefault="009951A5" w:rsidP="009951A5">
    <w:pPr>
      <w:pStyle w:val="Header"/>
      <w:jc w:val="right"/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52433320" wp14:editId="52433321">
          <wp:extent cx="2122805" cy="4267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ea_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0036"/>
    <w:multiLevelType w:val="hybridMultilevel"/>
    <w:tmpl w:val="7ED64E72"/>
    <w:lvl w:ilvl="0" w:tplc="3B5457EA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i w:val="0"/>
        <w:color w:val="595959" w:themeColor="text1" w:themeTint="A6"/>
        <w:sz w:val="7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CAA"/>
    <w:multiLevelType w:val="hybridMultilevel"/>
    <w:tmpl w:val="FBC68B3C"/>
    <w:lvl w:ilvl="0" w:tplc="1600467E">
      <w:start w:val="1"/>
      <w:numFmt w:val="decimal"/>
      <w:lvlText w:val="%1"/>
      <w:lvlJc w:val="left"/>
      <w:pPr>
        <w:ind w:left="2028" w:hanging="360"/>
      </w:pPr>
      <w:rPr>
        <w:rFonts w:ascii="Arial Black" w:hAnsi="Arial Black" w:hint="default"/>
        <w:b/>
        <w:i w:val="0"/>
        <w:color w:val="A6A6A6" w:themeColor="background1" w:themeShade="A6"/>
        <w:spacing w:val="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2748" w:hanging="360"/>
      </w:pPr>
    </w:lvl>
    <w:lvl w:ilvl="2" w:tplc="0809001B" w:tentative="1">
      <w:start w:val="1"/>
      <w:numFmt w:val="lowerRoman"/>
      <w:lvlText w:val="%3."/>
      <w:lvlJc w:val="right"/>
      <w:pPr>
        <w:ind w:left="3468" w:hanging="180"/>
      </w:pPr>
    </w:lvl>
    <w:lvl w:ilvl="3" w:tplc="0809000F" w:tentative="1">
      <w:start w:val="1"/>
      <w:numFmt w:val="decimal"/>
      <w:lvlText w:val="%4."/>
      <w:lvlJc w:val="left"/>
      <w:pPr>
        <w:ind w:left="4188" w:hanging="360"/>
      </w:pPr>
    </w:lvl>
    <w:lvl w:ilvl="4" w:tplc="08090019" w:tentative="1">
      <w:start w:val="1"/>
      <w:numFmt w:val="lowerLetter"/>
      <w:lvlText w:val="%5."/>
      <w:lvlJc w:val="left"/>
      <w:pPr>
        <w:ind w:left="4908" w:hanging="360"/>
      </w:pPr>
    </w:lvl>
    <w:lvl w:ilvl="5" w:tplc="0809001B" w:tentative="1">
      <w:start w:val="1"/>
      <w:numFmt w:val="lowerRoman"/>
      <w:lvlText w:val="%6."/>
      <w:lvlJc w:val="right"/>
      <w:pPr>
        <w:ind w:left="5628" w:hanging="180"/>
      </w:pPr>
    </w:lvl>
    <w:lvl w:ilvl="6" w:tplc="0809000F" w:tentative="1">
      <w:start w:val="1"/>
      <w:numFmt w:val="decimal"/>
      <w:lvlText w:val="%7."/>
      <w:lvlJc w:val="left"/>
      <w:pPr>
        <w:ind w:left="6348" w:hanging="360"/>
      </w:pPr>
    </w:lvl>
    <w:lvl w:ilvl="7" w:tplc="08090019" w:tentative="1">
      <w:start w:val="1"/>
      <w:numFmt w:val="lowerLetter"/>
      <w:lvlText w:val="%8."/>
      <w:lvlJc w:val="left"/>
      <w:pPr>
        <w:ind w:left="7068" w:hanging="360"/>
      </w:pPr>
    </w:lvl>
    <w:lvl w:ilvl="8" w:tplc="08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" w15:restartNumberingAfterBreak="0">
    <w:nsid w:val="2096430D"/>
    <w:multiLevelType w:val="hybridMultilevel"/>
    <w:tmpl w:val="0B66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41C5D"/>
    <w:multiLevelType w:val="hybridMultilevel"/>
    <w:tmpl w:val="975A0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9119E"/>
    <w:multiLevelType w:val="hybridMultilevel"/>
    <w:tmpl w:val="0AE8CAC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BBE7946"/>
    <w:multiLevelType w:val="hybridMultilevel"/>
    <w:tmpl w:val="9BC8F324"/>
    <w:lvl w:ilvl="0" w:tplc="3B5457EA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i w:val="0"/>
        <w:color w:val="595959" w:themeColor="text1" w:themeTint="A6"/>
        <w:sz w:val="7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186189">
    <w:abstractNumId w:val="0"/>
  </w:num>
  <w:num w:numId="2" w16cid:durableId="353652010">
    <w:abstractNumId w:val="5"/>
  </w:num>
  <w:num w:numId="3" w16cid:durableId="1361391753">
    <w:abstractNumId w:val="1"/>
  </w:num>
  <w:num w:numId="4" w16cid:durableId="75055144">
    <w:abstractNumId w:val="4"/>
  </w:num>
  <w:num w:numId="5" w16cid:durableId="1899855753">
    <w:abstractNumId w:val="3"/>
  </w:num>
  <w:num w:numId="6" w16cid:durableId="15114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20"/>
    <w:rsid w:val="00020B58"/>
    <w:rsid w:val="00026F9B"/>
    <w:rsid w:val="0003496B"/>
    <w:rsid w:val="00036A64"/>
    <w:rsid w:val="00037D02"/>
    <w:rsid w:val="00043F8B"/>
    <w:rsid w:val="0007114F"/>
    <w:rsid w:val="00076472"/>
    <w:rsid w:val="000811D8"/>
    <w:rsid w:val="000849AB"/>
    <w:rsid w:val="00084EB5"/>
    <w:rsid w:val="00085657"/>
    <w:rsid w:val="00087FAA"/>
    <w:rsid w:val="000945DF"/>
    <w:rsid w:val="00097C18"/>
    <w:rsid w:val="000A3901"/>
    <w:rsid w:val="000B4EA4"/>
    <w:rsid w:val="000C4FDE"/>
    <w:rsid w:val="000D3F1D"/>
    <w:rsid w:val="000D566A"/>
    <w:rsid w:val="000D57CF"/>
    <w:rsid w:val="000E307D"/>
    <w:rsid w:val="000E4E50"/>
    <w:rsid w:val="000F25C0"/>
    <w:rsid w:val="000F26EE"/>
    <w:rsid w:val="000F51C8"/>
    <w:rsid w:val="001036BC"/>
    <w:rsid w:val="00106387"/>
    <w:rsid w:val="00120830"/>
    <w:rsid w:val="00121EA6"/>
    <w:rsid w:val="0012723F"/>
    <w:rsid w:val="0013078F"/>
    <w:rsid w:val="0013455C"/>
    <w:rsid w:val="00141DB6"/>
    <w:rsid w:val="00146F06"/>
    <w:rsid w:val="00153204"/>
    <w:rsid w:val="00153E44"/>
    <w:rsid w:val="001639BB"/>
    <w:rsid w:val="00166B3E"/>
    <w:rsid w:val="00177352"/>
    <w:rsid w:val="00192185"/>
    <w:rsid w:val="001A70D6"/>
    <w:rsid w:val="001B0AD0"/>
    <w:rsid w:val="001B2ED8"/>
    <w:rsid w:val="001B53A5"/>
    <w:rsid w:val="001B7DC4"/>
    <w:rsid w:val="001D0F84"/>
    <w:rsid w:val="001D4A77"/>
    <w:rsid w:val="001D6195"/>
    <w:rsid w:val="001D7871"/>
    <w:rsid w:val="001E094D"/>
    <w:rsid w:val="001E30C4"/>
    <w:rsid w:val="001F1F05"/>
    <w:rsid w:val="001F7956"/>
    <w:rsid w:val="00200688"/>
    <w:rsid w:val="00201B06"/>
    <w:rsid w:val="002059A3"/>
    <w:rsid w:val="00213F1A"/>
    <w:rsid w:val="00227E65"/>
    <w:rsid w:val="00234DB4"/>
    <w:rsid w:val="00240B78"/>
    <w:rsid w:val="002475C9"/>
    <w:rsid w:val="00252CA2"/>
    <w:rsid w:val="002632A7"/>
    <w:rsid w:val="00264069"/>
    <w:rsid w:val="00271A51"/>
    <w:rsid w:val="00272E19"/>
    <w:rsid w:val="00293660"/>
    <w:rsid w:val="002940D1"/>
    <w:rsid w:val="002A2B12"/>
    <w:rsid w:val="002B0BF2"/>
    <w:rsid w:val="002B2448"/>
    <w:rsid w:val="002B39A0"/>
    <w:rsid w:val="002C235B"/>
    <w:rsid w:val="002C587E"/>
    <w:rsid w:val="002C6822"/>
    <w:rsid w:val="002D0211"/>
    <w:rsid w:val="002D0D79"/>
    <w:rsid w:val="002D3F9E"/>
    <w:rsid w:val="002D4CB8"/>
    <w:rsid w:val="00304C44"/>
    <w:rsid w:val="003107EF"/>
    <w:rsid w:val="00325CDD"/>
    <w:rsid w:val="0033113A"/>
    <w:rsid w:val="00335704"/>
    <w:rsid w:val="003373C3"/>
    <w:rsid w:val="00341B1F"/>
    <w:rsid w:val="00344E0B"/>
    <w:rsid w:val="00382753"/>
    <w:rsid w:val="0038623C"/>
    <w:rsid w:val="003975C1"/>
    <w:rsid w:val="003A5B6A"/>
    <w:rsid w:val="003B1DA8"/>
    <w:rsid w:val="003B78B6"/>
    <w:rsid w:val="003C2D35"/>
    <w:rsid w:val="003C4829"/>
    <w:rsid w:val="003C4872"/>
    <w:rsid w:val="003C6800"/>
    <w:rsid w:val="003C75F9"/>
    <w:rsid w:val="003E26EE"/>
    <w:rsid w:val="003E7B03"/>
    <w:rsid w:val="003F5001"/>
    <w:rsid w:val="003F7AE8"/>
    <w:rsid w:val="00405E7A"/>
    <w:rsid w:val="00435AA7"/>
    <w:rsid w:val="00437776"/>
    <w:rsid w:val="00443120"/>
    <w:rsid w:val="0045360D"/>
    <w:rsid w:val="00453F5B"/>
    <w:rsid w:val="004560A8"/>
    <w:rsid w:val="0045783E"/>
    <w:rsid w:val="004616F9"/>
    <w:rsid w:val="004637D7"/>
    <w:rsid w:val="004653A9"/>
    <w:rsid w:val="004728B9"/>
    <w:rsid w:val="00486F69"/>
    <w:rsid w:val="004913FB"/>
    <w:rsid w:val="00492064"/>
    <w:rsid w:val="00496661"/>
    <w:rsid w:val="004A1B81"/>
    <w:rsid w:val="004B1AC6"/>
    <w:rsid w:val="004D5311"/>
    <w:rsid w:val="004D71F0"/>
    <w:rsid w:val="004E1ACD"/>
    <w:rsid w:val="004F11D0"/>
    <w:rsid w:val="00504216"/>
    <w:rsid w:val="00504849"/>
    <w:rsid w:val="0051012B"/>
    <w:rsid w:val="0051600B"/>
    <w:rsid w:val="005227BA"/>
    <w:rsid w:val="00530BEC"/>
    <w:rsid w:val="00534FA8"/>
    <w:rsid w:val="00535400"/>
    <w:rsid w:val="00543155"/>
    <w:rsid w:val="005516A4"/>
    <w:rsid w:val="00551715"/>
    <w:rsid w:val="00563906"/>
    <w:rsid w:val="0058557D"/>
    <w:rsid w:val="005B7691"/>
    <w:rsid w:val="005C5E1F"/>
    <w:rsid w:val="005D0C0B"/>
    <w:rsid w:val="005D2E92"/>
    <w:rsid w:val="005D3594"/>
    <w:rsid w:val="005D560A"/>
    <w:rsid w:val="005D7B73"/>
    <w:rsid w:val="005F29E3"/>
    <w:rsid w:val="00604149"/>
    <w:rsid w:val="006201BB"/>
    <w:rsid w:val="006439D4"/>
    <w:rsid w:val="00645302"/>
    <w:rsid w:val="00647A5A"/>
    <w:rsid w:val="00647DF2"/>
    <w:rsid w:val="00661317"/>
    <w:rsid w:val="00664412"/>
    <w:rsid w:val="00664936"/>
    <w:rsid w:val="006804C9"/>
    <w:rsid w:val="00685A81"/>
    <w:rsid w:val="00686128"/>
    <w:rsid w:val="006870B0"/>
    <w:rsid w:val="00694AF6"/>
    <w:rsid w:val="006A2815"/>
    <w:rsid w:val="006A6705"/>
    <w:rsid w:val="006B517F"/>
    <w:rsid w:val="006B6E9F"/>
    <w:rsid w:val="006C7C39"/>
    <w:rsid w:val="006D5DE3"/>
    <w:rsid w:val="006D7845"/>
    <w:rsid w:val="006E1F98"/>
    <w:rsid w:val="006E3D13"/>
    <w:rsid w:val="006F3DC0"/>
    <w:rsid w:val="006F561D"/>
    <w:rsid w:val="006F6916"/>
    <w:rsid w:val="007039FE"/>
    <w:rsid w:val="007070E2"/>
    <w:rsid w:val="00716549"/>
    <w:rsid w:val="0071737B"/>
    <w:rsid w:val="00731074"/>
    <w:rsid w:val="00731F86"/>
    <w:rsid w:val="0073311E"/>
    <w:rsid w:val="007429D0"/>
    <w:rsid w:val="0074570A"/>
    <w:rsid w:val="007531F4"/>
    <w:rsid w:val="007738B5"/>
    <w:rsid w:val="007775E4"/>
    <w:rsid w:val="007833B7"/>
    <w:rsid w:val="00784DB5"/>
    <w:rsid w:val="007A45F6"/>
    <w:rsid w:val="007A6357"/>
    <w:rsid w:val="007A648F"/>
    <w:rsid w:val="007B08F0"/>
    <w:rsid w:val="007B31D1"/>
    <w:rsid w:val="007C14CB"/>
    <w:rsid w:val="007D1443"/>
    <w:rsid w:val="007D7E96"/>
    <w:rsid w:val="007E4D07"/>
    <w:rsid w:val="007E5471"/>
    <w:rsid w:val="008007EE"/>
    <w:rsid w:val="00811AA8"/>
    <w:rsid w:val="008135C3"/>
    <w:rsid w:val="00841B1D"/>
    <w:rsid w:val="00842EC9"/>
    <w:rsid w:val="00855ECF"/>
    <w:rsid w:val="0085614B"/>
    <w:rsid w:val="008577AC"/>
    <w:rsid w:val="008675E3"/>
    <w:rsid w:val="00872B7B"/>
    <w:rsid w:val="008760E7"/>
    <w:rsid w:val="00896B82"/>
    <w:rsid w:val="008A3D3D"/>
    <w:rsid w:val="008A763F"/>
    <w:rsid w:val="008B047A"/>
    <w:rsid w:val="008C0BE4"/>
    <w:rsid w:val="008C3F46"/>
    <w:rsid w:val="008D791B"/>
    <w:rsid w:val="008E756D"/>
    <w:rsid w:val="008F251F"/>
    <w:rsid w:val="008F60C1"/>
    <w:rsid w:val="00901F06"/>
    <w:rsid w:val="00905511"/>
    <w:rsid w:val="00905B30"/>
    <w:rsid w:val="00921495"/>
    <w:rsid w:val="009226BA"/>
    <w:rsid w:val="00922B09"/>
    <w:rsid w:val="0093672F"/>
    <w:rsid w:val="009650EB"/>
    <w:rsid w:val="00966E8B"/>
    <w:rsid w:val="009712DE"/>
    <w:rsid w:val="00993D44"/>
    <w:rsid w:val="00993F5B"/>
    <w:rsid w:val="00993FCE"/>
    <w:rsid w:val="009951A5"/>
    <w:rsid w:val="00996472"/>
    <w:rsid w:val="009B41CA"/>
    <w:rsid w:val="009F7586"/>
    <w:rsid w:val="00A01039"/>
    <w:rsid w:val="00A0375D"/>
    <w:rsid w:val="00A11F17"/>
    <w:rsid w:val="00A33B4E"/>
    <w:rsid w:val="00A40533"/>
    <w:rsid w:val="00A4663D"/>
    <w:rsid w:val="00A47CCF"/>
    <w:rsid w:val="00A53FDA"/>
    <w:rsid w:val="00A74F70"/>
    <w:rsid w:val="00A76E93"/>
    <w:rsid w:val="00AA0160"/>
    <w:rsid w:val="00AA347A"/>
    <w:rsid w:val="00AA730E"/>
    <w:rsid w:val="00AB63D5"/>
    <w:rsid w:val="00AC2CB0"/>
    <w:rsid w:val="00AC69E7"/>
    <w:rsid w:val="00AD28FE"/>
    <w:rsid w:val="00AD3183"/>
    <w:rsid w:val="00AF489E"/>
    <w:rsid w:val="00AF5982"/>
    <w:rsid w:val="00B01C03"/>
    <w:rsid w:val="00B05786"/>
    <w:rsid w:val="00B1104F"/>
    <w:rsid w:val="00B166B4"/>
    <w:rsid w:val="00B23F2B"/>
    <w:rsid w:val="00B3649E"/>
    <w:rsid w:val="00B43B2A"/>
    <w:rsid w:val="00B45592"/>
    <w:rsid w:val="00B57EE4"/>
    <w:rsid w:val="00B62964"/>
    <w:rsid w:val="00B66710"/>
    <w:rsid w:val="00B8633C"/>
    <w:rsid w:val="00B92434"/>
    <w:rsid w:val="00BA21D8"/>
    <w:rsid w:val="00BB0BA7"/>
    <w:rsid w:val="00BC7872"/>
    <w:rsid w:val="00BF27C3"/>
    <w:rsid w:val="00BF47BF"/>
    <w:rsid w:val="00BF5284"/>
    <w:rsid w:val="00C1321D"/>
    <w:rsid w:val="00C13F8A"/>
    <w:rsid w:val="00C215D3"/>
    <w:rsid w:val="00C314FA"/>
    <w:rsid w:val="00C37CAF"/>
    <w:rsid w:val="00C40419"/>
    <w:rsid w:val="00C40F74"/>
    <w:rsid w:val="00C41C2B"/>
    <w:rsid w:val="00C424BD"/>
    <w:rsid w:val="00C47153"/>
    <w:rsid w:val="00C529EB"/>
    <w:rsid w:val="00C65E9E"/>
    <w:rsid w:val="00C66EBD"/>
    <w:rsid w:val="00C77EB8"/>
    <w:rsid w:val="00C80A2A"/>
    <w:rsid w:val="00C84F03"/>
    <w:rsid w:val="00C954B5"/>
    <w:rsid w:val="00C97723"/>
    <w:rsid w:val="00CA1209"/>
    <w:rsid w:val="00CA3C14"/>
    <w:rsid w:val="00CB01B5"/>
    <w:rsid w:val="00CB2035"/>
    <w:rsid w:val="00CB5B6C"/>
    <w:rsid w:val="00CC30EA"/>
    <w:rsid w:val="00CD675F"/>
    <w:rsid w:val="00CE5020"/>
    <w:rsid w:val="00CE5422"/>
    <w:rsid w:val="00CE71C5"/>
    <w:rsid w:val="00CF00DD"/>
    <w:rsid w:val="00CF411F"/>
    <w:rsid w:val="00CF5742"/>
    <w:rsid w:val="00CF57CE"/>
    <w:rsid w:val="00CF609A"/>
    <w:rsid w:val="00D02587"/>
    <w:rsid w:val="00D05034"/>
    <w:rsid w:val="00D13426"/>
    <w:rsid w:val="00D223C6"/>
    <w:rsid w:val="00D23337"/>
    <w:rsid w:val="00D26151"/>
    <w:rsid w:val="00D33504"/>
    <w:rsid w:val="00D3491E"/>
    <w:rsid w:val="00D40D64"/>
    <w:rsid w:val="00D50848"/>
    <w:rsid w:val="00D517EB"/>
    <w:rsid w:val="00D578A9"/>
    <w:rsid w:val="00D80758"/>
    <w:rsid w:val="00D862D7"/>
    <w:rsid w:val="00D86B50"/>
    <w:rsid w:val="00D912E0"/>
    <w:rsid w:val="00D91EE8"/>
    <w:rsid w:val="00D92BB3"/>
    <w:rsid w:val="00D9440E"/>
    <w:rsid w:val="00D95CA7"/>
    <w:rsid w:val="00DC000A"/>
    <w:rsid w:val="00DC181A"/>
    <w:rsid w:val="00DE7CB7"/>
    <w:rsid w:val="00DF549E"/>
    <w:rsid w:val="00E0296E"/>
    <w:rsid w:val="00E042DE"/>
    <w:rsid w:val="00E07F95"/>
    <w:rsid w:val="00E1359A"/>
    <w:rsid w:val="00E1421E"/>
    <w:rsid w:val="00E1500B"/>
    <w:rsid w:val="00E20F3B"/>
    <w:rsid w:val="00E43096"/>
    <w:rsid w:val="00E43ACE"/>
    <w:rsid w:val="00E50413"/>
    <w:rsid w:val="00E51DE7"/>
    <w:rsid w:val="00E52B4C"/>
    <w:rsid w:val="00E91416"/>
    <w:rsid w:val="00EA2729"/>
    <w:rsid w:val="00EA6093"/>
    <w:rsid w:val="00EA67C5"/>
    <w:rsid w:val="00EA6EF6"/>
    <w:rsid w:val="00EB587B"/>
    <w:rsid w:val="00EB6BF1"/>
    <w:rsid w:val="00EC10E9"/>
    <w:rsid w:val="00EC7374"/>
    <w:rsid w:val="00ED5029"/>
    <w:rsid w:val="00EE478F"/>
    <w:rsid w:val="00EE6A8C"/>
    <w:rsid w:val="00EF0B15"/>
    <w:rsid w:val="00EF1E76"/>
    <w:rsid w:val="00EF2E81"/>
    <w:rsid w:val="00F02767"/>
    <w:rsid w:val="00F04B89"/>
    <w:rsid w:val="00F21922"/>
    <w:rsid w:val="00F27F69"/>
    <w:rsid w:val="00F326E2"/>
    <w:rsid w:val="00F329DB"/>
    <w:rsid w:val="00F3623E"/>
    <w:rsid w:val="00F42C18"/>
    <w:rsid w:val="00F438A2"/>
    <w:rsid w:val="00F43D07"/>
    <w:rsid w:val="00F45FB3"/>
    <w:rsid w:val="00F52DCC"/>
    <w:rsid w:val="00F5342F"/>
    <w:rsid w:val="00F541B5"/>
    <w:rsid w:val="00F7599D"/>
    <w:rsid w:val="00F80DF8"/>
    <w:rsid w:val="00F820ED"/>
    <w:rsid w:val="00F821C5"/>
    <w:rsid w:val="00F83459"/>
    <w:rsid w:val="00FA1FFB"/>
    <w:rsid w:val="00FB0626"/>
    <w:rsid w:val="00FB45AB"/>
    <w:rsid w:val="00FB4864"/>
    <w:rsid w:val="00FC0ADE"/>
    <w:rsid w:val="00FC0D08"/>
    <w:rsid w:val="00FE1751"/>
    <w:rsid w:val="00FF3FEB"/>
    <w:rsid w:val="0272C82C"/>
    <w:rsid w:val="0A0F7A21"/>
    <w:rsid w:val="0C565A60"/>
    <w:rsid w:val="0C5D7271"/>
    <w:rsid w:val="0C65E55E"/>
    <w:rsid w:val="100E667A"/>
    <w:rsid w:val="119F1678"/>
    <w:rsid w:val="158523CF"/>
    <w:rsid w:val="185F8365"/>
    <w:rsid w:val="1AB4D058"/>
    <w:rsid w:val="1B0A760C"/>
    <w:rsid w:val="1BFD4898"/>
    <w:rsid w:val="1D87DE4F"/>
    <w:rsid w:val="20315424"/>
    <w:rsid w:val="204A7C81"/>
    <w:rsid w:val="24F4C88A"/>
    <w:rsid w:val="2CC4BA1A"/>
    <w:rsid w:val="2DABA5BC"/>
    <w:rsid w:val="3472DBA3"/>
    <w:rsid w:val="360EAC04"/>
    <w:rsid w:val="38A56E35"/>
    <w:rsid w:val="3BFF7A81"/>
    <w:rsid w:val="3EC1C99B"/>
    <w:rsid w:val="3F3EBB6D"/>
    <w:rsid w:val="46C95F6C"/>
    <w:rsid w:val="47C88DB5"/>
    <w:rsid w:val="4966F17E"/>
    <w:rsid w:val="4A59EC4A"/>
    <w:rsid w:val="4C9B384C"/>
    <w:rsid w:val="4CB4110C"/>
    <w:rsid w:val="4FBA773D"/>
    <w:rsid w:val="51AAC50D"/>
    <w:rsid w:val="5449D07F"/>
    <w:rsid w:val="54E265CF"/>
    <w:rsid w:val="5C168288"/>
    <w:rsid w:val="624D0975"/>
    <w:rsid w:val="62745E41"/>
    <w:rsid w:val="63A99052"/>
    <w:rsid w:val="65A2D0A1"/>
    <w:rsid w:val="68D113AD"/>
    <w:rsid w:val="69922032"/>
    <w:rsid w:val="6FA672BB"/>
    <w:rsid w:val="7588D6FD"/>
    <w:rsid w:val="7A3F1693"/>
    <w:rsid w:val="7B4FBB30"/>
    <w:rsid w:val="7C450354"/>
    <w:rsid w:val="7C53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433298"/>
  <w15:chartTrackingRefBased/>
  <w15:docId w15:val="{9EF6DD08-73E8-4DCA-8373-42C616D1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1B5"/>
  </w:style>
  <w:style w:type="paragraph" w:styleId="Footer">
    <w:name w:val="footer"/>
    <w:basedOn w:val="Normal"/>
    <w:link w:val="FooterChar"/>
    <w:uiPriority w:val="99"/>
    <w:unhideWhenUsed/>
    <w:rsid w:val="00F5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1B5"/>
  </w:style>
  <w:style w:type="paragraph" w:styleId="ListParagraph">
    <w:name w:val="List Paragraph"/>
    <w:basedOn w:val="Normal"/>
    <w:uiPriority w:val="34"/>
    <w:qFormat/>
    <w:rsid w:val="00F54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A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2E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E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E8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029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04B8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373C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2D4CB8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0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ionet.europa.eu/etcs/corporate-standards/2022-eea-product-typ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hmet.goktas@eea.europ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e7d478-d854-492c-97f6-92fba056400e">
      <UserInfo>
        <DisplayName/>
        <AccountId xsi:nil="true"/>
        <AccountType/>
      </UserInfo>
    </SharedWithUsers>
    <TaxCatchAll xmlns="bde7d478-d854-492c-97f6-92fba056400e" xsi:nil="true"/>
    <lcf76f155ced4ddcb4097134ff3c332f xmlns="0ab27300-963f-4f8d-9bae-e9aa98dabc2e">
      <Terms xmlns="http://schemas.microsoft.com/office/infopath/2007/PartnerControls"/>
    </lcf76f155ced4ddcb4097134ff3c332f>
    <Notes xmlns="0ab27300-963f-4f8d-9bae-e9aa98dabc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75B7BFAFDF64C9394BFB5DCA3161C" ma:contentTypeVersion="19" ma:contentTypeDescription="Create a new document." ma:contentTypeScope="" ma:versionID="11b3836bb183090e69ed4c8572e780bd">
  <xsd:schema xmlns:xsd="http://www.w3.org/2001/XMLSchema" xmlns:xs="http://www.w3.org/2001/XMLSchema" xmlns:p="http://schemas.microsoft.com/office/2006/metadata/properties" xmlns:ns2="0ab27300-963f-4f8d-9bae-e9aa98dabc2e" xmlns:ns3="bde7d478-d854-492c-97f6-92fba056400e" targetNamespace="http://schemas.microsoft.com/office/2006/metadata/properties" ma:root="true" ma:fieldsID="5b18421ee30f177a0b7fa574f0c9ab9c" ns2:_="" ns3:_="">
    <xsd:import namespace="0ab27300-963f-4f8d-9bae-e9aa98dabc2e"/>
    <xsd:import namespace="bde7d478-d854-492c-97f6-92fba0564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27300-963f-4f8d-9bae-e9aa98dab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e42cbc-566b-46c9-aea5-a71cdcd36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7d478-d854-492c-97f6-92fba0564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45273b-f8e0-4aaf-802a-93df75bb2a5e}" ma:internalName="TaxCatchAll" ma:showField="CatchAllData" ma:web="bde7d478-d854-492c-97f6-92fba0564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F4623-9810-4BCF-AFAF-06C89C2CF75F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bde7d478-d854-492c-97f6-92fba056400e"/>
    <ds:schemaRef ds:uri="0ab27300-963f-4f8d-9bae-e9aa98dabc2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BB0C99-9343-4D64-AB10-210B3C29B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27300-963f-4f8d-9bae-e9aa98dabc2e"/>
    <ds:schemaRef ds:uri="bde7d478-d854-492c-97f6-92fba0564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5C6D8-18CB-4B61-9812-E02072DA5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C5ED-6973-42A1-8A60-208357C63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2507</Characters>
  <Application>Microsoft Office Word</Application>
  <DocSecurity>0</DocSecurity>
  <Lines>139</Lines>
  <Paragraphs>61</Paragraphs>
  <ScaleCrop>false</ScaleCrop>
  <Company>European Environment Agency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Vercinska</dc:creator>
  <cp:keywords/>
  <dc:description/>
  <cp:lastModifiedBy>Ahmet Goktas</cp:lastModifiedBy>
  <cp:revision>2</cp:revision>
  <cp:lastPrinted>2019-05-21T04:51:00Z</cp:lastPrinted>
  <dcterms:created xsi:type="dcterms:W3CDTF">2024-01-29T13:44:00Z</dcterms:created>
  <dcterms:modified xsi:type="dcterms:W3CDTF">2024-01-29T13:44:00Z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0x01010083875B7BFAFDF64C9394BFB5DCA3161C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